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28E" w:rsidRPr="00BA3EE4" w:rsidRDefault="00DB44F6" w:rsidP="00BA3EE4">
      <w:pPr>
        <w:jc w:val="center"/>
        <w:rPr>
          <w:sz w:val="44"/>
          <w:szCs w:val="44"/>
        </w:rPr>
      </w:pPr>
      <w:r w:rsidRPr="00BA3EE4">
        <w:rPr>
          <w:sz w:val="44"/>
          <w:szCs w:val="44"/>
        </w:rPr>
        <w:t xml:space="preserve">Marine Reporting Wizard </w:t>
      </w:r>
      <w:proofErr w:type="spellStart"/>
      <w:r w:rsidR="00E267FA">
        <w:rPr>
          <w:sz w:val="44"/>
          <w:szCs w:val="44"/>
        </w:rPr>
        <w:t>Arc</w:t>
      </w:r>
      <w:r w:rsidRPr="00BA3EE4">
        <w:rPr>
          <w:sz w:val="44"/>
          <w:szCs w:val="44"/>
        </w:rPr>
        <w:t>GIS</w:t>
      </w:r>
      <w:proofErr w:type="spellEnd"/>
      <w:r w:rsidRPr="00BA3EE4">
        <w:rPr>
          <w:sz w:val="44"/>
          <w:szCs w:val="44"/>
        </w:rPr>
        <w:t xml:space="preserve"> link</w:t>
      </w:r>
    </w:p>
    <w:p w:rsidR="00BA3EE4" w:rsidRDefault="00BA3EE4" w:rsidP="00BA3EE4">
      <w:pPr>
        <w:pStyle w:val="TOCHeading"/>
      </w:pPr>
    </w:p>
    <w:sdt>
      <w:sdtPr>
        <w:rPr>
          <w:rFonts w:asciiTheme="minorHAnsi" w:eastAsiaTheme="minorHAnsi" w:hAnsiTheme="minorHAnsi" w:cstheme="minorBidi"/>
          <w:b w:val="0"/>
          <w:bCs w:val="0"/>
          <w:color w:val="auto"/>
          <w:sz w:val="22"/>
          <w:szCs w:val="22"/>
          <w:lang w:val="en-GB" w:eastAsia="en-US"/>
        </w:rPr>
        <w:id w:val="860249703"/>
        <w:docPartObj>
          <w:docPartGallery w:val="Table of Contents"/>
          <w:docPartUnique/>
        </w:docPartObj>
      </w:sdtPr>
      <w:sdtEndPr>
        <w:rPr>
          <w:noProof/>
        </w:rPr>
      </w:sdtEndPr>
      <w:sdtContent>
        <w:p w:rsidR="00BA3EE4" w:rsidRDefault="00BA3EE4" w:rsidP="00BA3EE4">
          <w:pPr>
            <w:pStyle w:val="TOCHeading"/>
          </w:pPr>
          <w:r>
            <w:t>Contents</w:t>
          </w:r>
        </w:p>
        <w:p w:rsidR="00974CD9" w:rsidRDefault="007F5AC0">
          <w:pPr>
            <w:pStyle w:val="TOC1"/>
            <w:tabs>
              <w:tab w:val="right" w:leader="dot" w:pos="9016"/>
            </w:tabs>
            <w:rPr>
              <w:rFonts w:eastAsiaTheme="minorEastAsia"/>
              <w:noProof/>
              <w:lang w:eastAsia="en-GB"/>
            </w:rPr>
          </w:pPr>
          <w:r w:rsidRPr="007F5AC0">
            <w:fldChar w:fldCharType="begin"/>
          </w:r>
          <w:r w:rsidR="00BA3EE4">
            <w:instrText xml:space="preserve"> TOC \o "1-3" \h \z \u </w:instrText>
          </w:r>
          <w:r w:rsidRPr="007F5AC0">
            <w:fldChar w:fldCharType="separate"/>
          </w:r>
          <w:hyperlink w:anchor="_Toc362436219" w:history="1">
            <w:r w:rsidR="00974CD9" w:rsidRPr="007B4B47">
              <w:rPr>
                <w:rStyle w:val="Hyperlink"/>
                <w:noProof/>
              </w:rPr>
              <w:t>Prerequisites</w:t>
            </w:r>
            <w:r w:rsidR="00974CD9">
              <w:rPr>
                <w:noProof/>
                <w:webHidden/>
              </w:rPr>
              <w:tab/>
            </w:r>
            <w:r>
              <w:rPr>
                <w:noProof/>
                <w:webHidden/>
              </w:rPr>
              <w:fldChar w:fldCharType="begin"/>
            </w:r>
            <w:r w:rsidR="00974CD9">
              <w:rPr>
                <w:noProof/>
                <w:webHidden/>
              </w:rPr>
              <w:instrText xml:space="preserve"> PAGEREF _Toc362436219 \h </w:instrText>
            </w:r>
            <w:r>
              <w:rPr>
                <w:noProof/>
                <w:webHidden/>
              </w:rPr>
            </w:r>
            <w:r>
              <w:rPr>
                <w:noProof/>
                <w:webHidden/>
              </w:rPr>
              <w:fldChar w:fldCharType="separate"/>
            </w:r>
            <w:r w:rsidR="00974CD9">
              <w:rPr>
                <w:noProof/>
                <w:webHidden/>
              </w:rPr>
              <w:t>2</w:t>
            </w:r>
            <w:r>
              <w:rPr>
                <w:noProof/>
                <w:webHidden/>
              </w:rPr>
              <w:fldChar w:fldCharType="end"/>
            </w:r>
          </w:hyperlink>
        </w:p>
        <w:p w:rsidR="00974CD9" w:rsidRDefault="007F5AC0">
          <w:pPr>
            <w:pStyle w:val="TOC1"/>
            <w:tabs>
              <w:tab w:val="right" w:leader="dot" w:pos="9016"/>
            </w:tabs>
            <w:rPr>
              <w:rFonts w:eastAsiaTheme="minorEastAsia"/>
              <w:noProof/>
              <w:lang w:eastAsia="en-GB"/>
            </w:rPr>
          </w:pPr>
          <w:hyperlink w:anchor="_Toc362436220" w:history="1">
            <w:r w:rsidR="00974CD9" w:rsidRPr="007B4B47">
              <w:rPr>
                <w:rStyle w:val="Hyperlink"/>
                <w:noProof/>
              </w:rPr>
              <w:t>Installation</w:t>
            </w:r>
            <w:r w:rsidR="00974CD9">
              <w:rPr>
                <w:noProof/>
                <w:webHidden/>
              </w:rPr>
              <w:tab/>
            </w:r>
            <w:r>
              <w:rPr>
                <w:noProof/>
                <w:webHidden/>
              </w:rPr>
              <w:fldChar w:fldCharType="begin"/>
            </w:r>
            <w:r w:rsidR="00974CD9">
              <w:rPr>
                <w:noProof/>
                <w:webHidden/>
              </w:rPr>
              <w:instrText xml:space="preserve"> PAGEREF _Toc362436220 \h </w:instrText>
            </w:r>
            <w:r>
              <w:rPr>
                <w:noProof/>
                <w:webHidden/>
              </w:rPr>
            </w:r>
            <w:r>
              <w:rPr>
                <w:noProof/>
                <w:webHidden/>
              </w:rPr>
              <w:fldChar w:fldCharType="separate"/>
            </w:r>
            <w:r w:rsidR="00974CD9">
              <w:rPr>
                <w:noProof/>
                <w:webHidden/>
              </w:rPr>
              <w:t>2</w:t>
            </w:r>
            <w:r>
              <w:rPr>
                <w:noProof/>
                <w:webHidden/>
              </w:rPr>
              <w:fldChar w:fldCharType="end"/>
            </w:r>
          </w:hyperlink>
        </w:p>
        <w:p w:rsidR="00974CD9" w:rsidRDefault="007F5AC0">
          <w:pPr>
            <w:pStyle w:val="TOC1"/>
            <w:tabs>
              <w:tab w:val="right" w:leader="dot" w:pos="9016"/>
            </w:tabs>
            <w:rPr>
              <w:rFonts w:eastAsiaTheme="minorEastAsia"/>
              <w:noProof/>
              <w:lang w:eastAsia="en-GB"/>
            </w:rPr>
          </w:pPr>
          <w:hyperlink w:anchor="_Toc362436221" w:history="1">
            <w:r w:rsidR="00974CD9" w:rsidRPr="007B4B47">
              <w:rPr>
                <w:rStyle w:val="Hyperlink"/>
                <w:noProof/>
              </w:rPr>
              <w:t>Check configuration</w:t>
            </w:r>
            <w:r w:rsidR="00974CD9">
              <w:rPr>
                <w:noProof/>
                <w:webHidden/>
              </w:rPr>
              <w:tab/>
            </w:r>
            <w:r>
              <w:rPr>
                <w:noProof/>
                <w:webHidden/>
              </w:rPr>
              <w:fldChar w:fldCharType="begin"/>
            </w:r>
            <w:r w:rsidR="00974CD9">
              <w:rPr>
                <w:noProof/>
                <w:webHidden/>
              </w:rPr>
              <w:instrText xml:space="preserve"> PAGEREF _Toc362436221 \h </w:instrText>
            </w:r>
            <w:r>
              <w:rPr>
                <w:noProof/>
                <w:webHidden/>
              </w:rPr>
            </w:r>
            <w:r>
              <w:rPr>
                <w:noProof/>
                <w:webHidden/>
              </w:rPr>
              <w:fldChar w:fldCharType="separate"/>
            </w:r>
            <w:r w:rsidR="00974CD9">
              <w:rPr>
                <w:noProof/>
                <w:webHidden/>
              </w:rPr>
              <w:t>4</w:t>
            </w:r>
            <w:r>
              <w:rPr>
                <w:noProof/>
                <w:webHidden/>
              </w:rPr>
              <w:fldChar w:fldCharType="end"/>
            </w:r>
          </w:hyperlink>
        </w:p>
        <w:p w:rsidR="00974CD9" w:rsidRDefault="007F5AC0">
          <w:pPr>
            <w:pStyle w:val="TOC2"/>
            <w:tabs>
              <w:tab w:val="right" w:leader="dot" w:pos="9016"/>
            </w:tabs>
            <w:rPr>
              <w:rFonts w:eastAsiaTheme="minorEastAsia"/>
              <w:noProof/>
              <w:lang w:eastAsia="en-GB"/>
            </w:rPr>
          </w:pPr>
          <w:hyperlink w:anchor="_Toc362436222" w:history="1">
            <w:r w:rsidR="00974CD9" w:rsidRPr="007B4B47">
              <w:rPr>
                <w:rStyle w:val="Hyperlink"/>
                <w:noProof/>
              </w:rPr>
              <w:t>ReportDatabasev5.ini</w:t>
            </w:r>
            <w:r w:rsidR="00974CD9">
              <w:rPr>
                <w:noProof/>
                <w:webHidden/>
              </w:rPr>
              <w:tab/>
            </w:r>
            <w:r>
              <w:rPr>
                <w:noProof/>
                <w:webHidden/>
              </w:rPr>
              <w:fldChar w:fldCharType="begin"/>
            </w:r>
            <w:r w:rsidR="00974CD9">
              <w:rPr>
                <w:noProof/>
                <w:webHidden/>
              </w:rPr>
              <w:instrText xml:space="preserve"> PAGEREF _Toc362436222 \h </w:instrText>
            </w:r>
            <w:r>
              <w:rPr>
                <w:noProof/>
                <w:webHidden/>
              </w:rPr>
            </w:r>
            <w:r>
              <w:rPr>
                <w:noProof/>
                <w:webHidden/>
              </w:rPr>
              <w:fldChar w:fldCharType="separate"/>
            </w:r>
            <w:r w:rsidR="00974CD9">
              <w:rPr>
                <w:noProof/>
                <w:webHidden/>
              </w:rPr>
              <w:t>4</w:t>
            </w:r>
            <w:r>
              <w:rPr>
                <w:noProof/>
                <w:webHidden/>
              </w:rPr>
              <w:fldChar w:fldCharType="end"/>
            </w:r>
          </w:hyperlink>
        </w:p>
        <w:p w:rsidR="00974CD9" w:rsidRDefault="007F5AC0">
          <w:pPr>
            <w:pStyle w:val="TOC2"/>
            <w:tabs>
              <w:tab w:val="right" w:leader="dot" w:pos="9016"/>
            </w:tabs>
            <w:rPr>
              <w:rFonts w:eastAsiaTheme="minorEastAsia"/>
              <w:noProof/>
              <w:lang w:eastAsia="en-GB"/>
            </w:rPr>
          </w:pPr>
          <w:hyperlink w:anchor="_Toc362436223" w:history="1">
            <w:r w:rsidR="00974CD9" w:rsidRPr="007B4B47">
              <w:rPr>
                <w:rStyle w:val="Hyperlink"/>
                <w:noProof/>
              </w:rPr>
              <w:t>MRWizard.ini</w:t>
            </w:r>
            <w:r w:rsidR="00974CD9">
              <w:rPr>
                <w:noProof/>
                <w:webHidden/>
              </w:rPr>
              <w:tab/>
            </w:r>
            <w:r>
              <w:rPr>
                <w:noProof/>
                <w:webHidden/>
              </w:rPr>
              <w:fldChar w:fldCharType="begin"/>
            </w:r>
            <w:r w:rsidR="00974CD9">
              <w:rPr>
                <w:noProof/>
                <w:webHidden/>
              </w:rPr>
              <w:instrText xml:space="preserve"> PAGEREF _Toc362436223 \h </w:instrText>
            </w:r>
            <w:r>
              <w:rPr>
                <w:noProof/>
                <w:webHidden/>
              </w:rPr>
            </w:r>
            <w:r>
              <w:rPr>
                <w:noProof/>
                <w:webHidden/>
              </w:rPr>
              <w:fldChar w:fldCharType="separate"/>
            </w:r>
            <w:r w:rsidR="00974CD9">
              <w:rPr>
                <w:noProof/>
                <w:webHidden/>
              </w:rPr>
              <w:t>4</w:t>
            </w:r>
            <w:r>
              <w:rPr>
                <w:noProof/>
                <w:webHidden/>
              </w:rPr>
              <w:fldChar w:fldCharType="end"/>
            </w:r>
          </w:hyperlink>
        </w:p>
        <w:p w:rsidR="00974CD9" w:rsidRDefault="007F5AC0">
          <w:pPr>
            <w:pStyle w:val="TOC1"/>
            <w:tabs>
              <w:tab w:val="right" w:leader="dot" w:pos="9016"/>
            </w:tabs>
            <w:rPr>
              <w:rFonts w:eastAsiaTheme="minorEastAsia"/>
              <w:noProof/>
              <w:lang w:eastAsia="en-GB"/>
            </w:rPr>
          </w:pPr>
          <w:hyperlink w:anchor="_Toc362436224" w:history="1">
            <w:r w:rsidR="00974CD9" w:rsidRPr="007B4B47">
              <w:rPr>
                <w:rStyle w:val="Hyperlink"/>
                <w:noProof/>
              </w:rPr>
              <w:t xml:space="preserve">Using the </w:t>
            </w:r>
            <w:r w:rsidR="00E267FA">
              <w:rPr>
                <w:rStyle w:val="Hyperlink"/>
                <w:noProof/>
              </w:rPr>
              <w:t>Arc</w:t>
            </w:r>
            <w:r w:rsidR="00974CD9" w:rsidRPr="007B4B47">
              <w:rPr>
                <w:rStyle w:val="Hyperlink"/>
                <w:noProof/>
              </w:rPr>
              <w:t>GIS tool</w:t>
            </w:r>
            <w:r w:rsidR="00974CD9">
              <w:rPr>
                <w:noProof/>
                <w:webHidden/>
              </w:rPr>
              <w:tab/>
            </w:r>
            <w:r>
              <w:rPr>
                <w:noProof/>
                <w:webHidden/>
              </w:rPr>
              <w:fldChar w:fldCharType="begin"/>
            </w:r>
            <w:r w:rsidR="00974CD9">
              <w:rPr>
                <w:noProof/>
                <w:webHidden/>
              </w:rPr>
              <w:instrText xml:space="preserve"> PAGEREF _Toc362436224 \h </w:instrText>
            </w:r>
            <w:r>
              <w:rPr>
                <w:noProof/>
                <w:webHidden/>
              </w:rPr>
            </w:r>
            <w:r>
              <w:rPr>
                <w:noProof/>
                <w:webHidden/>
              </w:rPr>
              <w:fldChar w:fldCharType="separate"/>
            </w:r>
            <w:r w:rsidR="00974CD9">
              <w:rPr>
                <w:noProof/>
                <w:webHidden/>
              </w:rPr>
              <w:t>5</w:t>
            </w:r>
            <w:r>
              <w:rPr>
                <w:noProof/>
                <w:webHidden/>
              </w:rPr>
              <w:fldChar w:fldCharType="end"/>
            </w:r>
          </w:hyperlink>
        </w:p>
        <w:p w:rsidR="00974CD9" w:rsidRDefault="007F5AC0">
          <w:pPr>
            <w:pStyle w:val="TOC2"/>
            <w:tabs>
              <w:tab w:val="right" w:leader="dot" w:pos="9016"/>
            </w:tabs>
            <w:rPr>
              <w:rFonts w:eastAsiaTheme="minorEastAsia"/>
              <w:noProof/>
              <w:lang w:eastAsia="en-GB"/>
            </w:rPr>
          </w:pPr>
          <w:hyperlink w:anchor="_Toc362436225" w:history="1">
            <w:r w:rsidR="00974CD9" w:rsidRPr="007B4B47">
              <w:rPr>
                <w:rStyle w:val="Hyperlink"/>
                <w:noProof/>
              </w:rPr>
              <w:t>Get a complete set of sample points</w:t>
            </w:r>
            <w:r w:rsidR="00974CD9">
              <w:rPr>
                <w:noProof/>
                <w:webHidden/>
              </w:rPr>
              <w:tab/>
            </w:r>
            <w:r>
              <w:rPr>
                <w:noProof/>
                <w:webHidden/>
              </w:rPr>
              <w:fldChar w:fldCharType="begin"/>
            </w:r>
            <w:r w:rsidR="00974CD9">
              <w:rPr>
                <w:noProof/>
                <w:webHidden/>
              </w:rPr>
              <w:instrText xml:space="preserve"> PAGEREF _Toc362436225 \h </w:instrText>
            </w:r>
            <w:r>
              <w:rPr>
                <w:noProof/>
                <w:webHidden/>
              </w:rPr>
            </w:r>
            <w:r>
              <w:rPr>
                <w:noProof/>
                <w:webHidden/>
              </w:rPr>
              <w:fldChar w:fldCharType="separate"/>
            </w:r>
            <w:r w:rsidR="00974CD9">
              <w:rPr>
                <w:noProof/>
                <w:webHidden/>
              </w:rPr>
              <w:t>5</w:t>
            </w:r>
            <w:r>
              <w:rPr>
                <w:noProof/>
                <w:webHidden/>
              </w:rPr>
              <w:fldChar w:fldCharType="end"/>
            </w:r>
          </w:hyperlink>
        </w:p>
        <w:p w:rsidR="00974CD9" w:rsidRDefault="007F5AC0">
          <w:pPr>
            <w:pStyle w:val="TOC2"/>
            <w:tabs>
              <w:tab w:val="right" w:leader="dot" w:pos="9016"/>
            </w:tabs>
            <w:rPr>
              <w:rFonts w:eastAsiaTheme="minorEastAsia"/>
              <w:noProof/>
              <w:lang w:eastAsia="en-GB"/>
            </w:rPr>
          </w:pPr>
          <w:hyperlink w:anchor="_Toc362436226" w:history="1">
            <w:r w:rsidR="00974CD9" w:rsidRPr="007B4B47">
              <w:rPr>
                <w:rStyle w:val="Hyperlink"/>
                <w:noProof/>
              </w:rPr>
              <w:t>Filtering samples from the map</w:t>
            </w:r>
            <w:r w:rsidR="00974CD9">
              <w:rPr>
                <w:noProof/>
                <w:webHidden/>
              </w:rPr>
              <w:tab/>
            </w:r>
            <w:r>
              <w:rPr>
                <w:noProof/>
                <w:webHidden/>
              </w:rPr>
              <w:fldChar w:fldCharType="begin"/>
            </w:r>
            <w:r w:rsidR="00974CD9">
              <w:rPr>
                <w:noProof/>
                <w:webHidden/>
              </w:rPr>
              <w:instrText xml:space="preserve"> PAGEREF _Toc362436226 \h </w:instrText>
            </w:r>
            <w:r>
              <w:rPr>
                <w:noProof/>
                <w:webHidden/>
              </w:rPr>
            </w:r>
            <w:r>
              <w:rPr>
                <w:noProof/>
                <w:webHidden/>
              </w:rPr>
              <w:fldChar w:fldCharType="separate"/>
            </w:r>
            <w:r w:rsidR="00974CD9">
              <w:rPr>
                <w:noProof/>
                <w:webHidden/>
              </w:rPr>
              <w:t>6</w:t>
            </w:r>
            <w:r>
              <w:rPr>
                <w:noProof/>
                <w:webHidden/>
              </w:rPr>
              <w:fldChar w:fldCharType="end"/>
            </w:r>
          </w:hyperlink>
        </w:p>
        <w:p w:rsidR="00974CD9" w:rsidRDefault="007F5AC0">
          <w:pPr>
            <w:pStyle w:val="TOC2"/>
            <w:tabs>
              <w:tab w:val="right" w:leader="dot" w:pos="9016"/>
            </w:tabs>
            <w:rPr>
              <w:rFonts w:eastAsiaTheme="minorEastAsia"/>
              <w:noProof/>
              <w:lang w:eastAsia="en-GB"/>
            </w:rPr>
          </w:pPr>
          <w:hyperlink w:anchor="_Toc362436227" w:history="1">
            <w:r w:rsidR="00974CD9" w:rsidRPr="007B4B47">
              <w:rPr>
                <w:rStyle w:val="Hyperlink"/>
                <w:noProof/>
              </w:rPr>
              <w:t>Plot points on the map</w:t>
            </w:r>
            <w:r w:rsidR="00974CD9">
              <w:rPr>
                <w:noProof/>
                <w:webHidden/>
              </w:rPr>
              <w:tab/>
            </w:r>
            <w:r>
              <w:rPr>
                <w:noProof/>
                <w:webHidden/>
              </w:rPr>
              <w:fldChar w:fldCharType="begin"/>
            </w:r>
            <w:r w:rsidR="00974CD9">
              <w:rPr>
                <w:noProof/>
                <w:webHidden/>
              </w:rPr>
              <w:instrText xml:space="preserve"> PAGEREF _Toc362436227 \h </w:instrText>
            </w:r>
            <w:r>
              <w:rPr>
                <w:noProof/>
                <w:webHidden/>
              </w:rPr>
            </w:r>
            <w:r>
              <w:rPr>
                <w:noProof/>
                <w:webHidden/>
              </w:rPr>
              <w:fldChar w:fldCharType="separate"/>
            </w:r>
            <w:r w:rsidR="00974CD9">
              <w:rPr>
                <w:noProof/>
                <w:webHidden/>
              </w:rPr>
              <w:t>7</w:t>
            </w:r>
            <w:r>
              <w:rPr>
                <w:noProof/>
                <w:webHidden/>
              </w:rPr>
              <w:fldChar w:fldCharType="end"/>
            </w:r>
          </w:hyperlink>
        </w:p>
        <w:p w:rsidR="00974CD9" w:rsidRDefault="007F5AC0">
          <w:pPr>
            <w:pStyle w:val="TOC1"/>
            <w:tabs>
              <w:tab w:val="right" w:leader="dot" w:pos="9016"/>
            </w:tabs>
            <w:rPr>
              <w:rFonts w:eastAsiaTheme="minorEastAsia"/>
              <w:noProof/>
              <w:lang w:eastAsia="en-GB"/>
            </w:rPr>
          </w:pPr>
          <w:hyperlink w:anchor="_Toc362436228" w:history="1">
            <w:r w:rsidR="00974CD9" w:rsidRPr="007B4B47">
              <w:rPr>
                <w:rStyle w:val="Hyperlink"/>
                <w:noProof/>
              </w:rPr>
              <w:t>Advanced configuration / troubleshooting</w:t>
            </w:r>
            <w:r w:rsidR="00974CD9">
              <w:rPr>
                <w:noProof/>
                <w:webHidden/>
              </w:rPr>
              <w:tab/>
            </w:r>
            <w:r>
              <w:rPr>
                <w:noProof/>
                <w:webHidden/>
              </w:rPr>
              <w:fldChar w:fldCharType="begin"/>
            </w:r>
            <w:r w:rsidR="00974CD9">
              <w:rPr>
                <w:noProof/>
                <w:webHidden/>
              </w:rPr>
              <w:instrText xml:space="preserve"> PAGEREF _Toc362436228 \h </w:instrText>
            </w:r>
            <w:r>
              <w:rPr>
                <w:noProof/>
                <w:webHidden/>
              </w:rPr>
            </w:r>
            <w:r>
              <w:rPr>
                <w:noProof/>
                <w:webHidden/>
              </w:rPr>
              <w:fldChar w:fldCharType="separate"/>
            </w:r>
            <w:r w:rsidR="00974CD9">
              <w:rPr>
                <w:noProof/>
                <w:webHidden/>
              </w:rPr>
              <w:t>8</w:t>
            </w:r>
            <w:r>
              <w:rPr>
                <w:noProof/>
                <w:webHidden/>
              </w:rPr>
              <w:fldChar w:fldCharType="end"/>
            </w:r>
          </w:hyperlink>
        </w:p>
        <w:p w:rsidR="00974CD9" w:rsidRDefault="007F5AC0">
          <w:pPr>
            <w:pStyle w:val="TOC2"/>
            <w:tabs>
              <w:tab w:val="right" w:leader="dot" w:pos="9016"/>
            </w:tabs>
            <w:rPr>
              <w:rFonts w:eastAsiaTheme="minorEastAsia"/>
              <w:noProof/>
              <w:lang w:eastAsia="en-GB"/>
            </w:rPr>
          </w:pPr>
          <w:hyperlink w:anchor="_Toc362436229" w:history="1">
            <w:r w:rsidR="00974CD9" w:rsidRPr="007B4B47">
              <w:rPr>
                <w:rStyle w:val="Hyperlink"/>
                <w:noProof/>
              </w:rPr>
              <w:t xml:space="preserve">The </w:t>
            </w:r>
            <w:r w:rsidR="00E267FA">
              <w:rPr>
                <w:rStyle w:val="Hyperlink"/>
                <w:noProof/>
              </w:rPr>
              <w:t>Arc</w:t>
            </w:r>
            <w:r w:rsidR="00974CD9" w:rsidRPr="007B4B47">
              <w:rPr>
                <w:rStyle w:val="Hyperlink"/>
                <w:noProof/>
              </w:rPr>
              <w:t xml:space="preserve"> plugin is installed to:</w:t>
            </w:r>
            <w:r w:rsidR="00974CD9">
              <w:rPr>
                <w:noProof/>
                <w:webHidden/>
              </w:rPr>
              <w:tab/>
            </w:r>
            <w:r>
              <w:rPr>
                <w:noProof/>
                <w:webHidden/>
              </w:rPr>
              <w:fldChar w:fldCharType="begin"/>
            </w:r>
            <w:r w:rsidR="00974CD9">
              <w:rPr>
                <w:noProof/>
                <w:webHidden/>
              </w:rPr>
              <w:instrText xml:space="preserve"> PAGEREF _Toc362436229 \h </w:instrText>
            </w:r>
            <w:r>
              <w:rPr>
                <w:noProof/>
                <w:webHidden/>
              </w:rPr>
            </w:r>
            <w:r>
              <w:rPr>
                <w:noProof/>
                <w:webHidden/>
              </w:rPr>
              <w:fldChar w:fldCharType="separate"/>
            </w:r>
            <w:r w:rsidR="00974CD9">
              <w:rPr>
                <w:noProof/>
                <w:webHidden/>
              </w:rPr>
              <w:t>8</w:t>
            </w:r>
            <w:r>
              <w:rPr>
                <w:noProof/>
                <w:webHidden/>
              </w:rPr>
              <w:fldChar w:fldCharType="end"/>
            </w:r>
          </w:hyperlink>
        </w:p>
        <w:p w:rsidR="00974CD9" w:rsidRDefault="007F5AC0">
          <w:pPr>
            <w:pStyle w:val="TOC2"/>
            <w:tabs>
              <w:tab w:val="right" w:leader="dot" w:pos="9016"/>
            </w:tabs>
            <w:rPr>
              <w:rFonts w:eastAsiaTheme="minorEastAsia"/>
              <w:noProof/>
              <w:lang w:eastAsia="en-GB"/>
            </w:rPr>
          </w:pPr>
          <w:hyperlink w:anchor="_Toc362436230" w:history="1">
            <w:r w:rsidR="00974CD9" w:rsidRPr="007B4B47">
              <w:rPr>
                <w:rStyle w:val="Hyperlink"/>
                <w:noProof/>
              </w:rPr>
              <w:t>Changing location of MRWizard.INI file</w:t>
            </w:r>
            <w:bookmarkStart w:id="0" w:name="_GoBack"/>
            <w:bookmarkEnd w:id="0"/>
            <w:r w:rsidR="00974CD9">
              <w:rPr>
                <w:noProof/>
                <w:webHidden/>
              </w:rPr>
              <w:tab/>
            </w:r>
            <w:r>
              <w:rPr>
                <w:noProof/>
                <w:webHidden/>
              </w:rPr>
              <w:fldChar w:fldCharType="begin"/>
            </w:r>
            <w:r w:rsidR="00974CD9">
              <w:rPr>
                <w:noProof/>
                <w:webHidden/>
              </w:rPr>
              <w:instrText xml:space="preserve"> PAGEREF _Toc362436230 \h </w:instrText>
            </w:r>
            <w:r>
              <w:rPr>
                <w:noProof/>
                <w:webHidden/>
              </w:rPr>
            </w:r>
            <w:r>
              <w:rPr>
                <w:noProof/>
                <w:webHidden/>
              </w:rPr>
              <w:fldChar w:fldCharType="separate"/>
            </w:r>
            <w:r w:rsidR="00974CD9">
              <w:rPr>
                <w:noProof/>
                <w:webHidden/>
              </w:rPr>
              <w:t>8</w:t>
            </w:r>
            <w:r>
              <w:rPr>
                <w:noProof/>
                <w:webHidden/>
              </w:rPr>
              <w:fldChar w:fldCharType="end"/>
            </w:r>
          </w:hyperlink>
        </w:p>
        <w:p w:rsidR="00BA3EE4" w:rsidRDefault="007F5AC0">
          <w:r>
            <w:rPr>
              <w:b/>
              <w:bCs/>
              <w:noProof/>
            </w:rPr>
            <w:fldChar w:fldCharType="end"/>
          </w:r>
        </w:p>
      </w:sdtContent>
    </w:sdt>
    <w:p w:rsidR="00BA3EE4" w:rsidRDefault="00BA3EE4" w:rsidP="00BA3EE4">
      <w:pPr>
        <w:jc w:val="both"/>
      </w:pPr>
    </w:p>
    <w:p w:rsidR="00BA3EE4" w:rsidRDefault="00BA3EE4" w:rsidP="00BA3EE4">
      <w:pPr>
        <w:jc w:val="both"/>
        <w:rPr>
          <w:rFonts w:asciiTheme="majorHAnsi" w:eastAsiaTheme="majorEastAsia" w:hAnsiTheme="majorHAnsi" w:cstheme="majorBidi"/>
          <w:b/>
          <w:bCs/>
          <w:color w:val="4F81BD" w:themeColor="accent1"/>
          <w:sz w:val="26"/>
          <w:szCs w:val="26"/>
        </w:rPr>
      </w:pPr>
    </w:p>
    <w:p w:rsidR="00BA3EE4" w:rsidRDefault="00BA3EE4">
      <w:pPr>
        <w:rPr>
          <w:rFonts w:asciiTheme="majorHAnsi" w:eastAsiaTheme="majorEastAsia" w:hAnsiTheme="majorHAnsi" w:cstheme="majorBidi"/>
          <w:b/>
          <w:bCs/>
          <w:color w:val="4F81BD" w:themeColor="accent1"/>
          <w:sz w:val="26"/>
          <w:szCs w:val="26"/>
        </w:rPr>
      </w:pPr>
      <w:r>
        <w:br w:type="page"/>
      </w:r>
    </w:p>
    <w:p w:rsidR="00DB44F6" w:rsidRDefault="00DB44F6" w:rsidP="00BA3EE4">
      <w:pPr>
        <w:pStyle w:val="Heading1"/>
      </w:pPr>
      <w:bookmarkStart w:id="1" w:name="_Toc362436219"/>
      <w:r>
        <w:lastRenderedPageBreak/>
        <w:t>Prerequisites</w:t>
      </w:r>
      <w:bookmarkEnd w:id="1"/>
    </w:p>
    <w:p w:rsidR="00DB44F6" w:rsidRDefault="00DB44F6" w:rsidP="00DB44F6">
      <w:pPr>
        <w:pStyle w:val="ListParagraph"/>
        <w:numPr>
          <w:ilvl w:val="0"/>
          <w:numId w:val="1"/>
        </w:numPr>
      </w:pPr>
      <w:r>
        <w:t xml:space="preserve">This requires the </w:t>
      </w:r>
      <w:proofErr w:type="spellStart"/>
      <w:r>
        <w:t>MarineRecorder</w:t>
      </w:r>
      <w:proofErr w:type="spellEnd"/>
      <w:r>
        <w:t xml:space="preserve"> marine reporting wizard which can be downloaded from </w:t>
      </w:r>
      <w:hyperlink r:id="rId9" w:history="1">
        <w:r w:rsidRPr="00A94003">
          <w:rPr>
            <w:rStyle w:val="Hyperlink"/>
          </w:rPr>
          <w:t>www.esdm.co.uk/marinerecorder</w:t>
        </w:r>
      </w:hyperlink>
    </w:p>
    <w:p w:rsidR="00DB44F6" w:rsidRDefault="00DB44F6" w:rsidP="00DB44F6">
      <w:pPr>
        <w:pStyle w:val="ListParagraph"/>
        <w:numPr>
          <w:ilvl w:val="0"/>
          <w:numId w:val="1"/>
        </w:numPr>
      </w:pPr>
      <w:r>
        <w:t xml:space="preserve">It also requires </w:t>
      </w:r>
      <w:proofErr w:type="spellStart"/>
      <w:r w:rsidR="00E267FA">
        <w:t>Arc</w:t>
      </w:r>
      <w:r>
        <w:t>GIS</w:t>
      </w:r>
      <w:proofErr w:type="spellEnd"/>
      <w:r>
        <w:t xml:space="preserve"> 10 or later</w:t>
      </w:r>
    </w:p>
    <w:p w:rsidR="00DB44F6" w:rsidRDefault="00DB44F6" w:rsidP="00BA3EE4">
      <w:pPr>
        <w:pStyle w:val="Heading1"/>
      </w:pPr>
      <w:bookmarkStart w:id="2" w:name="_Toc362436220"/>
      <w:r>
        <w:t>Installation</w:t>
      </w:r>
      <w:bookmarkEnd w:id="2"/>
    </w:p>
    <w:p w:rsidR="00DB44F6" w:rsidRDefault="00DB44F6" w:rsidP="00DB44F6">
      <w:pPr>
        <w:pStyle w:val="ListParagraph"/>
        <w:numPr>
          <w:ilvl w:val="0"/>
          <w:numId w:val="2"/>
        </w:numPr>
      </w:pPr>
      <w:r>
        <w:t xml:space="preserve">Unzip the file you have downloaded – and then double click on </w:t>
      </w:r>
      <w:proofErr w:type="spellStart"/>
      <w:r w:rsidRPr="00DB44F6">
        <w:t>MarineRecorderAddin.esriAddIn</w:t>
      </w:r>
      <w:proofErr w:type="spellEnd"/>
      <w:r>
        <w:t xml:space="preserve"> and Install the </w:t>
      </w:r>
      <w:proofErr w:type="spellStart"/>
      <w:r>
        <w:t>AddIn</w:t>
      </w:r>
      <w:proofErr w:type="spellEnd"/>
      <w:r>
        <w:t xml:space="preserve"> (this needs to be done once per user who wants to use it)</w:t>
      </w:r>
    </w:p>
    <w:p w:rsidR="00DB44F6" w:rsidRDefault="00DB44F6" w:rsidP="00DB44F6">
      <w:pPr>
        <w:pStyle w:val="ListParagraph"/>
        <w:numPr>
          <w:ilvl w:val="0"/>
          <w:numId w:val="2"/>
        </w:numPr>
      </w:pPr>
      <w:r>
        <w:t xml:space="preserve">Open </w:t>
      </w:r>
      <w:proofErr w:type="spellStart"/>
      <w:r w:rsidR="00E267FA">
        <w:t>Arc</w:t>
      </w:r>
      <w:r>
        <w:t>GIS</w:t>
      </w:r>
      <w:proofErr w:type="spellEnd"/>
      <w:r>
        <w:t xml:space="preserve"> and use the Customize, Extensions menu option to tick the Marine Recorder add in.</w:t>
      </w:r>
    </w:p>
    <w:p w:rsidR="00DB44F6" w:rsidRDefault="00DB44F6" w:rsidP="00DB44F6">
      <w:pPr>
        <w:jc w:val="center"/>
      </w:pPr>
      <w:r>
        <w:rPr>
          <w:noProof/>
          <w:lang w:eastAsia="en-GB"/>
        </w:rPr>
        <w:drawing>
          <wp:inline distT="0" distB="0" distL="0" distR="0">
            <wp:extent cx="2419350" cy="30560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419350" cy="3056021"/>
                    </a:xfrm>
                    <a:prstGeom prst="rect">
                      <a:avLst/>
                    </a:prstGeom>
                  </pic:spPr>
                </pic:pic>
              </a:graphicData>
            </a:graphic>
          </wp:inline>
        </w:drawing>
      </w:r>
    </w:p>
    <w:p w:rsidR="006F640F" w:rsidRDefault="006F640F" w:rsidP="006F640F">
      <w:pPr>
        <w:pStyle w:val="ListParagraph"/>
        <w:numPr>
          <w:ilvl w:val="0"/>
          <w:numId w:val="4"/>
        </w:numPr>
      </w:pPr>
      <w:r>
        <w:t>The first time you do this you will be asked for the location of the MRWizard.ini file.  This can be anywhere where you have write permissions, but by default will be in the same location as ReportDatabasev5.ini.</w:t>
      </w:r>
    </w:p>
    <w:p w:rsidR="006F640F" w:rsidRDefault="006F640F" w:rsidP="00DB44F6">
      <w:pPr>
        <w:jc w:val="center"/>
      </w:pPr>
      <w:r>
        <w:rPr>
          <w:noProof/>
          <w:lang w:eastAsia="en-GB"/>
        </w:rPr>
        <w:drawing>
          <wp:inline distT="0" distB="0" distL="0" distR="0">
            <wp:extent cx="3078892" cy="197167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082569" cy="1974030"/>
                    </a:xfrm>
                    <a:prstGeom prst="rect">
                      <a:avLst/>
                    </a:prstGeom>
                  </pic:spPr>
                </pic:pic>
              </a:graphicData>
            </a:graphic>
          </wp:inline>
        </w:drawing>
      </w:r>
    </w:p>
    <w:p w:rsidR="00DB44F6" w:rsidRDefault="00DB44F6" w:rsidP="00DB44F6">
      <w:pPr>
        <w:pStyle w:val="ListParagraph"/>
        <w:numPr>
          <w:ilvl w:val="0"/>
          <w:numId w:val="3"/>
        </w:numPr>
      </w:pPr>
      <w:r>
        <w:t xml:space="preserve">Then right click on the toolbar in </w:t>
      </w:r>
      <w:proofErr w:type="spellStart"/>
      <w:r w:rsidR="00E267FA">
        <w:t>Arc</w:t>
      </w:r>
      <w:r>
        <w:t>GIS</w:t>
      </w:r>
      <w:proofErr w:type="spellEnd"/>
      <w:r>
        <w:t xml:space="preserve"> to switch on the </w:t>
      </w:r>
      <w:proofErr w:type="spellStart"/>
      <w:r>
        <w:t>MarineRecorder</w:t>
      </w:r>
      <w:proofErr w:type="spellEnd"/>
      <w:r>
        <w:t xml:space="preserve"> toolbar</w:t>
      </w:r>
    </w:p>
    <w:p w:rsidR="00DB44F6" w:rsidRPr="00DB44F6" w:rsidRDefault="00DB44F6" w:rsidP="00DB44F6">
      <w:pPr>
        <w:jc w:val="center"/>
      </w:pPr>
      <w:r>
        <w:rPr>
          <w:noProof/>
          <w:lang w:eastAsia="en-GB"/>
        </w:rPr>
        <w:lastRenderedPageBreak/>
        <w:drawing>
          <wp:inline distT="0" distB="0" distL="0" distR="0">
            <wp:extent cx="2257425" cy="3508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257425" cy="3508355"/>
                    </a:xfrm>
                    <a:prstGeom prst="rect">
                      <a:avLst/>
                    </a:prstGeom>
                  </pic:spPr>
                </pic:pic>
              </a:graphicData>
            </a:graphic>
          </wp:inline>
        </w:drawing>
      </w:r>
    </w:p>
    <w:p w:rsidR="00DB44F6" w:rsidRDefault="00E626FF" w:rsidP="00DB44F6">
      <w:pPr>
        <w:pStyle w:val="ListParagraph"/>
        <w:numPr>
          <w:ilvl w:val="0"/>
          <w:numId w:val="3"/>
        </w:numPr>
      </w:pPr>
      <w:r>
        <w:t xml:space="preserve">You will have to restart </w:t>
      </w:r>
      <w:r w:rsidR="00E267FA">
        <w:t>Arc</w:t>
      </w:r>
      <w:r>
        <w:t xml:space="preserve"> to get the </w:t>
      </w:r>
      <w:proofErr w:type="spellStart"/>
      <w:r>
        <w:t>MarineRecorder</w:t>
      </w:r>
      <w:proofErr w:type="spellEnd"/>
      <w:r>
        <w:t xml:space="preserve"> toolbar to enable.  It should have </w:t>
      </w:r>
      <w:r w:rsidR="00140C41">
        <w:t xml:space="preserve">two buttons </w:t>
      </w:r>
      <w:r>
        <w:t>enabled if all is configured correctly and  look like:</w:t>
      </w:r>
    </w:p>
    <w:p w:rsidR="00140C41" w:rsidRDefault="00140C41" w:rsidP="00140C41">
      <w:pPr>
        <w:pStyle w:val="ListParagraph"/>
        <w:ind w:left="2880" w:firstLine="720"/>
      </w:pPr>
    </w:p>
    <w:p w:rsidR="00140C41" w:rsidRDefault="00140C41" w:rsidP="00140C41">
      <w:pPr>
        <w:pStyle w:val="ListParagraph"/>
        <w:ind w:left="2880" w:firstLine="720"/>
      </w:pPr>
      <w:r>
        <w:rPr>
          <w:noProof/>
          <w:lang w:eastAsia="en-GB"/>
        </w:rPr>
        <w:drawing>
          <wp:inline distT="0" distB="0" distL="0" distR="0">
            <wp:extent cx="695325" cy="400050"/>
            <wp:effectExtent l="19050" t="0" r="9525" b="0"/>
            <wp:docPr id="12" name="Picture 1" descr="C:\Documents and Settings\Lynn Heeley\Desktop\MR toolbar Ar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ynn Heeley\Desktop\MR toolbar Arc.gif"/>
                    <pic:cNvPicPr>
                      <a:picLocks noChangeAspect="1" noChangeArrowheads="1"/>
                    </pic:cNvPicPr>
                  </pic:nvPicPr>
                  <pic:blipFill>
                    <a:blip r:embed="rId13" cstate="print"/>
                    <a:srcRect/>
                    <a:stretch>
                      <a:fillRect/>
                    </a:stretch>
                  </pic:blipFill>
                  <pic:spPr bwMode="auto">
                    <a:xfrm>
                      <a:off x="0" y="0"/>
                      <a:ext cx="695325" cy="400050"/>
                    </a:xfrm>
                    <a:prstGeom prst="rect">
                      <a:avLst/>
                    </a:prstGeom>
                    <a:noFill/>
                    <a:ln w="9525">
                      <a:noFill/>
                      <a:miter lim="800000"/>
                      <a:headEnd/>
                      <a:tailEnd/>
                    </a:ln>
                  </pic:spPr>
                </pic:pic>
              </a:graphicData>
            </a:graphic>
          </wp:inline>
        </w:drawing>
      </w:r>
    </w:p>
    <w:p w:rsidR="00E626FF" w:rsidRDefault="00E626FF" w:rsidP="00E626FF">
      <w:pPr>
        <w:jc w:val="center"/>
      </w:pPr>
    </w:p>
    <w:p w:rsidR="001D31DF" w:rsidRDefault="001D31DF">
      <w:pPr>
        <w:rPr>
          <w:rFonts w:asciiTheme="majorHAnsi" w:eastAsiaTheme="majorEastAsia" w:hAnsiTheme="majorHAnsi" w:cstheme="majorBidi"/>
          <w:b/>
          <w:bCs/>
          <w:color w:val="4F81BD" w:themeColor="accent1"/>
          <w:sz w:val="26"/>
          <w:szCs w:val="26"/>
        </w:rPr>
      </w:pPr>
      <w:r>
        <w:br w:type="page"/>
      </w:r>
    </w:p>
    <w:p w:rsidR="00E626FF" w:rsidRDefault="001D31DF" w:rsidP="00BA3EE4">
      <w:pPr>
        <w:pStyle w:val="Heading1"/>
      </w:pPr>
      <w:bookmarkStart w:id="3" w:name="_Toc362436221"/>
      <w:r>
        <w:t>Check configuration</w:t>
      </w:r>
      <w:bookmarkEnd w:id="3"/>
    </w:p>
    <w:p w:rsidR="008A11F2" w:rsidRDefault="008A11F2" w:rsidP="00BA3EE4">
      <w:pPr>
        <w:pStyle w:val="Heading2"/>
      </w:pPr>
      <w:bookmarkStart w:id="4" w:name="_Toc362436222"/>
      <w:r>
        <w:t>ReportDatabasev5.ini</w:t>
      </w:r>
      <w:bookmarkEnd w:id="4"/>
    </w:p>
    <w:p w:rsidR="008A11F2" w:rsidRDefault="008A11F2" w:rsidP="008A11F2">
      <w:proofErr w:type="gramStart"/>
      <w:r>
        <w:t>Recommended location C:\ReportDatabase).</w:t>
      </w:r>
      <w:proofErr w:type="gramEnd"/>
      <w:r>
        <w:t xml:space="preserve">  This contains:</w:t>
      </w:r>
    </w:p>
    <w:p w:rsidR="008A11F2" w:rsidRDefault="008A11F2" w:rsidP="008A11F2">
      <w:pPr>
        <w:ind w:left="1440"/>
      </w:pPr>
      <w:r>
        <w:t>[Attachments]</w:t>
      </w:r>
      <w:r>
        <w:br/>
      </w:r>
      <w:proofErr w:type="spellStart"/>
      <w:r>
        <w:t>AutoCheckOnLoad</w:t>
      </w:r>
      <w:proofErr w:type="spellEnd"/>
      <w:r>
        <w:t>=1</w:t>
      </w:r>
      <w:r>
        <w:br/>
        <w:t>SNAPSHOTDATA.Mdb=</w:t>
      </w:r>
      <w:r w:rsidRPr="008A11F2">
        <w:t xml:space="preserve"> </w:t>
      </w:r>
      <w:r>
        <w:t>C:\ReportDatabase \CCWSnapshot.mdb</w:t>
      </w:r>
      <w:r>
        <w:br/>
        <w:t>MarineLUT.mdb=</w:t>
      </w:r>
      <w:r w:rsidRPr="008A11F2">
        <w:t xml:space="preserve"> </w:t>
      </w:r>
      <w:r>
        <w:t>C:\MarineRecorderv5</w:t>
      </w:r>
    </w:p>
    <w:p w:rsidR="00285FD5" w:rsidRDefault="00285FD5" w:rsidP="00285FD5">
      <w:pPr>
        <w:spacing w:after="0" w:line="240" w:lineRule="auto"/>
        <w:ind w:left="1440"/>
      </w:pPr>
      <w:r>
        <w:t>[</w:t>
      </w:r>
      <w:proofErr w:type="spellStart"/>
      <w:r>
        <w:t>MarineRecorder</w:t>
      </w:r>
      <w:proofErr w:type="spellEnd"/>
      <w:r>
        <w:t>]</w:t>
      </w:r>
    </w:p>
    <w:p w:rsidR="00285FD5" w:rsidRDefault="00285FD5" w:rsidP="00285FD5">
      <w:pPr>
        <w:spacing w:after="0" w:line="240" w:lineRule="auto"/>
        <w:ind w:left="1440"/>
      </w:pPr>
      <w:proofErr w:type="spellStart"/>
      <w:r>
        <w:t>InstallDir</w:t>
      </w:r>
      <w:proofErr w:type="spellEnd"/>
      <w:r>
        <w:t>=C</w:t>
      </w:r>
      <w:proofErr w:type="gramStart"/>
      <w:r>
        <w:t>:\</w:t>
      </w:r>
      <w:proofErr w:type="gramEnd"/>
      <w:r>
        <w:t>MarineRecorder5\</w:t>
      </w:r>
    </w:p>
    <w:p w:rsidR="00285FD5" w:rsidRDefault="00285FD5" w:rsidP="00285FD5">
      <w:pPr>
        <w:spacing w:after="0" w:line="240" w:lineRule="auto"/>
        <w:ind w:left="1440"/>
      </w:pPr>
    </w:p>
    <w:p w:rsidR="00285FD5" w:rsidRDefault="00285FD5" w:rsidP="00285FD5">
      <w:pPr>
        <w:spacing w:after="0" w:line="240" w:lineRule="auto"/>
        <w:ind w:left="1440"/>
      </w:pPr>
      <w:r>
        <w:t>[Coordinates]</w:t>
      </w:r>
    </w:p>
    <w:p w:rsidR="00285FD5" w:rsidRDefault="00285FD5" w:rsidP="00285FD5">
      <w:pPr>
        <w:spacing w:after="0" w:line="240" w:lineRule="auto"/>
        <w:ind w:left="1440"/>
      </w:pPr>
      <w:proofErr w:type="spellStart"/>
      <w:r>
        <w:t>OutsideUK</w:t>
      </w:r>
      <w:proofErr w:type="spellEnd"/>
      <w:r>
        <w:t>=0</w:t>
      </w:r>
    </w:p>
    <w:p w:rsidR="00285FD5" w:rsidRDefault="00285FD5" w:rsidP="00285FD5">
      <w:pPr>
        <w:spacing w:after="0" w:line="240" w:lineRule="auto"/>
        <w:ind w:left="1440"/>
      </w:pPr>
    </w:p>
    <w:p w:rsidR="008A11F2" w:rsidRDefault="008A11F2" w:rsidP="008A11F2">
      <w:pPr>
        <w:ind w:left="1440"/>
      </w:pPr>
      <w:r>
        <w:t>[Setup]</w:t>
      </w:r>
      <w:r>
        <w:br/>
        <w:t>MRWizard.ini=</w:t>
      </w:r>
      <w:r w:rsidRPr="008A11F2">
        <w:t xml:space="preserve"> </w:t>
      </w:r>
      <w:r>
        <w:t>C:\ReportDatabase</w:t>
      </w:r>
    </w:p>
    <w:p w:rsidR="008A11F2" w:rsidRDefault="008A11F2" w:rsidP="008A11F2">
      <w:r>
        <w:t>If you have changed the location of any files please correct the paths</w:t>
      </w:r>
    </w:p>
    <w:p w:rsidR="001D31DF" w:rsidRPr="001D31DF" w:rsidRDefault="001D31DF" w:rsidP="00BA3EE4">
      <w:pPr>
        <w:pStyle w:val="Heading2"/>
      </w:pPr>
      <w:bookmarkStart w:id="5" w:name="_Toc362436223"/>
      <w:r>
        <w:t>MRWizard.ini</w:t>
      </w:r>
      <w:bookmarkEnd w:id="5"/>
    </w:p>
    <w:p w:rsidR="001D31DF" w:rsidRDefault="008A11F2" w:rsidP="001D31DF">
      <w:proofErr w:type="gramStart"/>
      <w:r>
        <w:t>R</w:t>
      </w:r>
      <w:r w:rsidR="001D31DF">
        <w:t>ecommended location C:\ReportDatabase).</w:t>
      </w:r>
      <w:proofErr w:type="gramEnd"/>
      <w:r w:rsidR="001D31DF">
        <w:t xml:space="preserve">  This contains:</w:t>
      </w:r>
    </w:p>
    <w:p w:rsidR="00140C41" w:rsidRDefault="001D31DF" w:rsidP="00140C41">
      <w:pPr>
        <w:ind w:left="1440"/>
      </w:pPr>
      <w:r>
        <w:t>[Setup]</w:t>
      </w:r>
      <w:r>
        <w:br/>
      </w:r>
      <w:proofErr w:type="spellStart"/>
      <w:r>
        <w:t>TempFolder</w:t>
      </w:r>
      <w:proofErr w:type="spellEnd"/>
      <w:r>
        <w:t>=C</w:t>
      </w:r>
      <w:proofErr w:type="gramStart"/>
      <w:r>
        <w:t>:\</w:t>
      </w:r>
      <w:proofErr w:type="spellStart"/>
      <w:proofErr w:type="gramEnd"/>
      <w:r>
        <w:t>ReportDatabase</w:t>
      </w:r>
      <w:proofErr w:type="spellEnd"/>
      <w:r>
        <w:br/>
      </w:r>
      <w:proofErr w:type="spellStart"/>
      <w:r>
        <w:t>AccessMDB</w:t>
      </w:r>
      <w:proofErr w:type="spellEnd"/>
      <w:r>
        <w:t>=C:\ReportDatabase\ReportDatabasev5.mdb</w:t>
      </w:r>
      <w:r>
        <w:br/>
      </w:r>
      <w:proofErr w:type="spellStart"/>
      <w:r>
        <w:t>TransferFile</w:t>
      </w:r>
      <w:proofErr w:type="spellEnd"/>
      <w:r>
        <w:t>=C</w:t>
      </w:r>
      <w:r w:rsidR="00140C41">
        <w:t>:\ReportDatabase\GISTransfer.txt</w:t>
      </w:r>
    </w:p>
    <w:p w:rsidR="00140C41" w:rsidRDefault="00140C41" w:rsidP="00140C41">
      <w:pPr>
        <w:ind w:left="1440"/>
      </w:pPr>
      <w:proofErr w:type="spellStart"/>
      <w:r>
        <w:t>UseFileSystemWatcher</w:t>
      </w:r>
      <w:proofErr w:type="spellEnd"/>
      <w:r>
        <w:t xml:space="preserve">=false  </w:t>
      </w:r>
    </w:p>
    <w:p w:rsidR="00140C41" w:rsidRDefault="00140C41" w:rsidP="00140C41">
      <w:pPr>
        <w:ind w:left="1440"/>
      </w:pPr>
      <w:r>
        <w:t>OR</w:t>
      </w:r>
    </w:p>
    <w:p w:rsidR="00140C41" w:rsidRDefault="00140C41" w:rsidP="00140C41">
      <w:pPr>
        <w:ind w:left="1440"/>
      </w:pPr>
      <w:proofErr w:type="spellStart"/>
      <w:r>
        <w:t>UseFileSystemWatcher</w:t>
      </w:r>
      <w:proofErr w:type="spellEnd"/>
      <w:r>
        <w:t xml:space="preserve">=true  </w:t>
      </w:r>
    </w:p>
    <w:p w:rsidR="00140C41" w:rsidRDefault="007F128E" w:rsidP="00140C41">
      <w:r w:rsidRPr="00E267FA">
        <w:t>This final line refers to logic that makes the file system watcher optional</w:t>
      </w:r>
      <w:r w:rsidR="00E267FA" w:rsidRPr="00E267FA">
        <w:t xml:space="preserve"> – if set to true </w:t>
      </w:r>
      <w:r w:rsidR="00E267FA">
        <w:t>Arc</w:t>
      </w:r>
      <w:r w:rsidR="00E267FA" w:rsidRPr="00E267FA">
        <w:t xml:space="preserve"> will</w:t>
      </w:r>
      <w:r w:rsidR="00E267FA">
        <w:t xml:space="preserve"> automatically load the data filtered in the </w:t>
      </w:r>
      <w:proofErr w:type="spellStart"/>
      <w:r w:rsidR="00E267FA">
        <w:t>ReportWizard</w:t>
      </w:r>
      <w:proofErr w:type="spellEnd"/>
      <w:r w:rsidR="00E267FA">
        <w:t xml:space="preserve"> but you may need to set this to false and use the ‘Map records’ button on the MR toolbar in ARC if you are experiencing issues with performance (some users found this auto option slowed ARC down etc)</w:t>
      </w:r>
      <w:r>
        <w:t>.</w:t>
      </w:r>
    </w:p>
    <w:p w:rsidR="001D31DF" w:rsidRDefault="001D31DF" w:rsidP="001D31DF">
      <w:r>
        <w:t>If you have changed the location of any files please correct the paths</w:t>
      </w:r>
    </w:p>
    <w:p w:rsidR="001D31DF" w:rsidRDefault="001D31DF" w:rsidP="001D31DF"/>
    <w:p w:rsidR="00B67436" w:rsidRDefault="00B67436">
      <w:pPr>
        <w:rPr>
          <w:rFonts w:asciiTheme="majorHAnsi" w:eastAsiaTheme="majorEastAsia" w:hAnsiTheme="majorHAnsi" w:cstheme="majorBidi"/>
          <w:b/>
          <w:bCs/>
          <w:color w:val="4F81BD" w:themeColor="accent1"/>
          <w:sz w:val="26"/>
          <w:szCs w:val="26"/>
        </w:rPr>
      </w:pPr>
      <w:r>
        <w:br w:type="page"/>
      </w:r>
    </w:p>
    <w:p w:rsidR="001D31DF" w:rsidRDefault="00B67436" w:rsidP="00BA3EE4">
      <w:pPr>
        <w:pStyle w:val="Heading1"/>
      </w:pPr>
      <w:bookmarkStart w:id="6" w:name="_Toc362436224"/>
      <w:r>
        <w:t xml:space="preserve">Using the </w:t>
      </w:r>
      <w:proofErr w:type="spellStart"/>
      <w:r w:rsidR="00E267FA">
        <w:t>Arc</w:t>
      </w:r>
      <w:r>
        <w:t>GIS</w:t>
      </w:r>
      <w:proofErr w:type="spellEnd"/>
      <w:r>
        <w:t xml:space="preserve"> tool</w:t>
      </w:r>
      <w:bookmarkEnd w:id="6"/>
    </w:p>
    <w:p w:rsidR="00B67436" w:rsidRDefault="00B67436" w:rsidP="00BA3EE4">
      <w:pPr>
        <w:pStyle w:val="Heading2"/>
      </w:pPr>
      <w:bookmarkStart w:id="7" w:name="_Toc362436225"/>
      <w:r>
        <w:t>Get a complete set of sample points</w:t>
      </w:r>
      <w:bookmarkEnd w:id="7"/>
    </w:p>
    <w:p w:rsidR="00B67436" w:rsidRDefault="00B67436" w:rsidP="00B67436">
      <w:r>
        <w:t xml:space="preserve">Use </w:t>
      </w:r>
      <w:r>
        <w:rPr>
          <w:noProof/>
          <w:lang w:eastAsia="en-GB"/>
        </w:rPr>
        <w:drawing>
          <wp:inline distT="0" distB="0" distL="0" distR="0">
            <wp:extent cx="266700" cy="238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66700" cy="238125"/>
                    </a:xfrm>
                    <a:prstGeom prst="rect">
                      <a:avLst/>
                    </a:prstGeom>
                  </pic:spPr>
                </pic:pic>
              </a:graphicData>
            </a:graphic>
          </wp:inline>
        </w:drawing>
      </w:r>
      <w:r>
        <w:t xml:space="preserve"> to get a complete set of sample points from your snapshot</w:t>
      </w:r>
      <w:r w:rsidR="007F128E">
        <w:t xml:space="preserve"> (change the settings in your </w:t>
      </w:r>
      <w:proofErr w:type="spellStart"/>
      <w:r w:rsidR="007F128E">
        <w:t>ini</w:t>
      </w:r>
      <w:proofErr w:type="spellEnd"/>
      <w:r w:rsidR="007F128E">
        <w:t xml:space="preserve"> file to change the snapshot that you are viewing</w:t>
      </w:r>
      <w:r w:rsidR="00014488">
        <w:t xml:space="preserve"> and make sure you have not ticked the option to skip the creation of </w:t>
      </w:r>
      <w:proofErr w:type="spellStart"/>
      <w:r w:rsidR="00014488">
        <w:t>WGS</w:t>
      </w:r>
      <w:proofErr w:type="spellEnd"/>
      <w:r w:rsidR="00014488">
        <w:t xml:space="preserve"> when creating the snapshot</w:t>
      </w:r>
      <w:r w:rsidR="007F128E">
        <w:t>)</w:t>
      </w:r>
      <w:r>
        <w:t>.</w:t>
      </w:r>
    </w:p>
    <w:p w:rsidR="00B67436" w:rsidRDefault="00B67436" w:rsidP="00B67436">
      <w:r>
        <w:rPr>
          <w:noProof/>
          <w:lang w:eastAsia="en-GB"/>
        </w:rPr>
        <w:drawing>
          <wp:inline distT="0" distB="0" distL="0" distR="0">
            <wp:extent cx="5731510" cy="2645925"/>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731510" cy="2645925"/>
                    </a:xfrm>
                    <a:prstGeom prst="rect">
                      <a:avLst/>
                    </a:prstGeom>
                  </pic:spPr>
                </pic:pic>
              </a:graphicData>
            </a:graphic>
          </wp:inline>
        </w:drawing>
      </w:r>
    </w:p>
    <w:p w:rsidR="00B67436" w:rsidRDefault="00B67436">
      <w:pPr>
        <w:rPr>
          <w:rFonts w:asciiTheme="majorHAnsi" w:eastAsiaTheme="majorEastAsia" w:hAnsiTheme="majorHAnsi" w:cstheme="majorBidi"/>
          <w:b/>
          <w:bCs/>
          <w:color w:val="4F81BD" w:themeColor="accent1"/>
        </w:rPr>
      </w:pPr>
      <w:r>
        <w:br w:type="page"/>
      </w:r>
    </w:p>
    <w:p w:rsidR="00B67436" w:rsidRDefault="00B67436" w:rsidP="00BA3EE4">
      <w:pPr>
        <w:pStyle w:val="Heading2"/>
      </w:pPr>
      <w:bookmarkStart w:id="8" w:name="_Toc362436226"/>
      <w:r>
        <w:t>Filtering samples from the map</w:t>
      </w:r>
      <w:bookmarkEnd w:id="8"/>
    </w:p>
    <w:p w:rsidR="00B67436" w:rsidRDefault="00B67436" w:rsidP="00B67436">
      <w:r>
        <w:t xml:space="preserve">Use any </w:t>
      </w:r>
      <w:proofErr w:type="spellStart"/>
      <w:r w:rsidR="00E267FA">
        <w:t>Arc</w:t>
      </w:r>
      <w:r>
        <w:t>GIS</w:t>
      </w:r>
      <w:proofErr w:type="spellEnd"/>
      <w:r>
        <w:t xml:space="preserve"> tool or query to select points on the </w:t>
      </w:r>
      <w:proofErr w:type="spellStart"/>
      <w:r>
        <w:t>SamplePoints</w:t>
      </w:r>
      <w:proofErr w:type="spellEnd"/>
      <w:r>
        <w:t xml:space="preserve"> layer.  Once there is an active selection you can use the button </w:t>
      </w:r>
      <w:r w:rsidR="007C3F35">
        <w:t xml:space="preserve">(second from left called ‘Process selected points’ </w:t>
      </w:r>
      <w:r>
        <w:t>to push this selection into the Report Wizard as a filter in the database</w:t>
      </w:r>
    </w:p>
    <w:p w:rsidR="00B67436" w:rsidRDefault="00B67436" w:rsidP="00B67436">
      <w:r>
        <w:rPr>
          <w:noProof/>
          <w:lang w:eastAsia="en-GB"/>
        </w:rPr>
        <w:drawing>
          <wp:inline distT="0" distB="0" distL="0" distR="0">
            <wp:extent cx="5731510" cy="3040272"/>
            <wp:effectExtent l="0" t="0" r="254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731510" cy="3040272"/>
                    </a:xfrm>
                    <a:prstGeom prst="rect">
                      <a:avLst/>
                    </a:prstGeom>
                  </pic:spPr>
                </pic:pic>
              </a:graphicData>
            </a:graphic>
          </wp:inline>
        </w:drawing>
      </w:r>
    </w:p>
    <w:p w:rsidR="00B67436" w:rsidRDefault="00B67436" w:rsidP="00B67436">
      <w:r>
        <w:t xml:space="preserve">Then move to your </w:t>
      </w:r>
      <w:proofErr w:type="spellStart"/>
      <w:r>
        <w:t>ReportWizard</w:t>
      </w:r>
      <w:proofErr w:type="spellEnd"/>
      <w:r>
        <w:t xml:space="preserve"> database and you will see there is an active selection based on the points selected in the map.</w:t>
      </w:r>
    </w:p>
    <w:p w:rsidR="00B67436" w:rsidRDefault="00B67436" w:rsidP="00B67436">
      <w:pPr>
        <w:jc w:val="center"/>
      </w:pPr>
      <w:r>
        <w:rPr>
          <w:noProof/>
          <w:lang w:eastAsia="en-GB"/>
        </w:rPr>
        <w:drawing>
          <wp:inline distT="0" distB="0" distL="0" distR="0">
            <wp:extent cx="4429125" cy="316758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4432649" cy="3170101"/>
                    </a:xfrm>
                    <a:prstGeom prst="rect">
                      <a:avLst/>
                    </a:prstGeom>
                  </pic:spPr>
                </pic:pic>
              </a:graphicData>
            </a:graphic>
          </wp:inline>
        </w:drawing>
      </w:r>
    </w:p>
    <w:p w:rsidR="00B67436" w:rsidRDefault="00B67436" w:rsidP="00B67436">
      <w:r>
        <w:br w:type="page"/>
      </w:r>
    </w:p>
    <w:p w:rsidR="00B67436" w:rsidRDefault="00B67436" w:rsidP="00BA3EE4">
      <w:pPr>
        <w:pStyle w:val="Heading2"/>
      </w:pPr>
      <w:bookmarkStart w:id="9" w:name="_Toc362436227"/>
      <w:r>
        <w:t>Plot points on the map</w:t>
      </w:r>
      <w:bookmarkEnd w:id="9"/>
    </w:p>
    <w:p w:rsidR="00B67436" w:rsidRDefault="00B67436" w:rsidP="00B67436">
      <w:r>
        <w:t xml:space="preserve">You can plot the results from a </w:t>
      </w:r>
      <w:r w:rsidR="00741B47">
        <w:t>query in the Report Wizard onto the map.  Use the report wizard as normal to create your selection and then select any of the various options that allows you to display the results on map.</w:t>
      </w:r>
    </w:p>
    <w:p w:rsidR="00F638F0" w:rsidRDefault="00F638F0" w:rsidP="00B67436">
      <w:r>
        <w:t>You will be asked to enter the name for the layer</w:t>
      </w:r>
    </w:p>
    <w:p w:rsidR="00741B47" w:rsidRDefault="00F638F0" w:rsidP="00F638F0">
      <w:pPr>
        <w:jc w:val="center"/>
      </w:pPr>
      <w:r>
        <w:rPr>
          <w:noProof/>
          <w:lang w:eastAsia="en-GB"/>
        </w:rPr>
        <w:drawing>
          <wp:inline distT="0" distB="0" distL="0" distR="0">
            <wp:extent cx="5037922" cy="357391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5036396" cy="3572827"/>
                    </a:xfrm>
                    <a:prstGeom prst="rect">
                      <a:avLst/>
                    </a:prstGeom>
                  </pic:spPr>
                </pic:pic>
              </a:graphicData>
            </a:graphic>
          </wp:inline>
        </w:drawing>
      </w:r>
    </w:p>
    <w:p w:rsidR="006E4A21" w:rsidRDefault="00E267FA" w:rsidP="006E4A21">
      <w:proofErr w:type="spellStart"/>
      <w:r>
        <w:t>Arc</w:t>
      </w:r>
      <w:r w:rsidR="00F638F0">
        <w:t>GIS</w:t>
      </w:r>
      <w:proofErr w:type="spellEnd"/>
      <w:r w:rsidR="00F638F0">
        <w:t xml:space="preserve"> should automatically load the layer into your current map and zoom to the extent</w:t>
      </w:r>
      <w:r w:rsidR="006E4A21">
        <w:t xml:space="preserve"> (if you have the </w:t>
      </w:r>
      <w:proofErr w:type="spellStart"/>
      <w:r w:rsidR="006E4A21">
        <w:t>UseFileSystemWatcher</w:t>
      </w:r>
      <w:proofErr w:type="spellEnd"/>
      <w:r w:rsidR="006E4A21">
        <w:t>=true)</w:t>
      </w:r>
      <w:r w:rsidR="00F638F0">
        <w:t>.  You will nee</w:t>
      </w:r>
      <w:r w:rsidR="006E4A21">
        <w:t xml:space="preserve">d to manually switch to the map (or if you have the </w:t>
      </w:r>
      <w:proofErr w:type="spellStart"/>
      <w:r w:rsidR="006E4A21">
        <w:t>UseFileSystemWatcher</w:t>
      </w:r>
      <w:proofErr w:type="spellEnd"/>
      <w:r w:rsidR="006E4A21">
        <w:t xml:space="preserve">=false you will need to pull the data into </w:t>
      </w:r>
      <w:r>
        <w:t>ARC</w:t>
      </w:r>
      <w:r w:rsidR="006E4A21">
        <w:t xml:space="preserve"> using the ‘Map Records’ button:  looks like a key).</w:t>
      </w:r>
    </w:p>
    <w:p w:rsidR="00F638F0" w:rsidRDefault="00F638F0" w:rsidP="00F638F0"/>
    <w:p w:rsidR="00F638F0" w:rsidRDefault="00F638F0" w:rsidP="00F638F0">
      <w:pPr>
        <w:jc w:val="center"/>
      </w:pPr>
      <w:r>
        <w:rPr>
          <w:noProof/>
          <w:lang w:eastAsia="en-GB"/>
        </w:rPr>
        <w:drawing>
          <wp:inline distT="0" distB="0" distL="0" distR="0">
            <wp:extent cx="4800600" cy="287010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4798473" cy="2868832"/>
                    </a:xfrm>
                    <a:prstGeom prst="rect">
                      <a:avLst/>
                    </a:prstGeom>
                  </pic:spPr>
                </pic:pic>
              </a:graphicData>
            </a:graphic>
          </wp:inline>
        </w:drawing>
      </w:r>
    </w:p>
    <w:p w:rsidR="008D2151" w:rsidRDefault="008D2151" w:rsidP="008D2151">
      <w:pPr>
        <w:pStyle w:val="Heading2"/>
      </w:pPr>
      <w:bookmarkStart w:id="10" w:name="_Toc362436228"/>
    </w:p>
    <w:p w:rsidR="002B2707" w:rsidRDefault="002B2707" w:rsidP="008D2151">
      <w:pPr>
        <w:pStyle w:val="Heading2"/>
      </w:pPr>
      <w:r>
        <w:t>Advanced configuration / troubleshooting</w:t>
      </w:r>
      <w:bookmarkEnd w:id="10"/>
    </w:p>
    <w:p w:rsidR="006950D1" w:rsidRPr="006950D1" w:rsidRDefault="006950D1" w:rsidP="006950D1">
      <w:r>
        <w:t>You should not have to look here unless you are having issues / want to remove plugin completely</w:t>
      </w:r>
    </w:p>
    <w:p w:rsidR="002B2707" w:rsidRDefault="006950D1" w:rsidP="00BA3EE4">
      <w:pPr>
        <w:pStyle w:val="Heading2"/>
      </w:pPr>
      <w:bookmarkStart w:id="11" w:name="_Toc362436229"/>
      <w:r>
        <w:t xml:space="preserve">The </w:t>
      </w:r>
      <w:r w:rsidR="00E267FA">
        <w:t>Arc</w:t>
      </w:r>
      <w:r>
        <w:t xml:space="preserve"> </w:t>
      </w:r>
      <w:proofErr w:type="spellStart"/>
      <w:r>
        <w:t>plugin</w:t>
      </w:r>
      <w:proofErr w:type="spellEnd"/>
      <w:r>
        <w:t xml:space="preserve"> is installed to:</w:t>
      </w:r>
      <w:bookmarkEnd w:id="11"/>
    </w:p>
    <w:p w:rsidR="00FB1142" w:rsidRPr="00FB1142" w:rsidRDefault="00FB1142" w:rsidP="00FB1142">
      <w:pPr>
        <w:spacing w:after="0"/>
      </w:pPr>
      <w:r>
        <w:t>Windows 7:</w:t>
      </w:r>
    </w:p>
    <w:p w:rsidR="006950D1" w:rsidRDefault="006950D1" w:rsidP="00FB1142">
      <w:pPr>
        <w:spacing w:after="0"/>
        <w:rPr>
          <w:i/>
        </w:rPr>
      </w:pPr>
      <w:r w:rsidRPr="006950D1">
        <w:t>C:\Users\</w:t>
      </w:r>
      <w:r w:rsidRPr="006950D1">
        <w:rPr>
          <w:i/>
        </w:rPr>
        <w:t>UserName</w:t>
      </w:r>
      <w:r w:rsidRPr="006950D1">
        <w:t>\AppData\Local\ESRI\Desktop10.0\AssemblyCache\</w:t>
      </w:r>
      <w:r w:rsidRPr="006950D1">
        <w:rPr>
          <w:i/>
        </w:rPr>
        <w:t>{GUID}</w:t>
      </w:r>
    </w:p>
    <w:p w:rsidR="006950D1" w:rsidRDefault="006950D1" w:rsidP="002B2707">
      <w:r>
        <w:t>GUID will vary – and there may be several if you have other plugins – you will need to look in each for:</w:t>
      </w:r>
    </w:p>
    <w:p w:rsidR="006950D1" w:rsidRDefault="006950D1" w:rsidP="00FB1142">
      <w:pPr>
        <w:jc w:val="center"/>
      </w:pPr>
      <w:r>
        <w:rPr>
          <w:noProof/>
          <w:lang w:eastAsia="en-GB"/>
        </w:rPr>
        <w:drawing>
          <wp:inline distT="0" distB="0" distL="0" distR="0">
            <wp:extent cx="2000250" cy="971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2000250" cy="971550"/>
                    </a:xfrm>
                    <a:prstGeom prst="rect">
                      <a:avLst/>
                    </a:prstGeom>
                  </pic:spPr>
                </pic:pic>
              </a:graphicData>
            </a:graphic>
          </wp:inline>
        </w:drawing>
      </w:r>
    </w:p>
    <w:p w:rsidR="006950D1" w:rsidRDefault="006950D1" w:rsidP="006950D1">
      <w:r>
        <w:t>You can delete the whole folder if you are looking to remove the tool</w:t>
      </w:r>
    </w:p>
    <w:p w:rsidR="00FB1142" w:rsidRDefault="00FB1142" w:rsidP="006950D1">
      <w:r>
        <w:t xml:space="preserve">Or can you delete it from Arc using the </w:t>
      </w:r>
      <w:proofErr w:type="spellStart"/>
      <w:r>
        <w:t>Addin</w:t>
      </w:r>
      <w:proofErr w:type="spellEnd"/>
      <w:r>
        <w:t xml:space="preserve"> manager.</w:t>
      </w:r>
    </w:p>
    <w:p w:rsidR="006950D1" w:rsidRDefault="006950D1" w:rsidP="00BA3EE4">
      <w:pPr>
        <w:pStyle w:val="Heading2"/>
      </w:pPr>
      <w:bookmarkStart w:id="12" w:name="_Toc362436230"/>
      <w:r>
        <w:t>Changing location of MRWizard.INI file</w:t>
      </w:r>
      <w:bookmarkEnd w:id="12"/>
    </w:p>
    <w:p w:rsidR="006950D1" w:rsidRDefault="006950D1" w:rsidP="006950D1">
      <w:r>
        <w:t xml:space="preserve">This is stored in the user </w:t>
      </w:r>
      <w:proofErr w:type="spellStart"/>
      <w:r>
        <w:t>config</w:t>
      </w:r>
      <w:proofErr w:type="spellEnd"/>
      <w:r>
        <w:t xml:space="preserve"> file in a folder like:</w:t>
      </w:r>
    </w:p>
    <w:p w:rsidR="00FB1142" w:rsidRPr="006950D1" w:rsidRDefault="00FB1142" w:rsidP="00FB1142">
      <w:pPr>
        <w:spacing w:after="0"/>
      </w:pPr>
      <w:r>
        <w:t>In Windows 7:</w:t>
      </w:r>
    </w:p>
    <w:p w:rsidR="006950D1" w:rsidRDefault="006950D1" w:rsidP="00FB1142">
      <w:pPr>
        <w:spacing w:after="0"/>
      </w:pPr>
      <w:r w:rsidRPr="006950D1">
        <w:t>C:\Users\</w:t>
      </w:r>
      <w:r w:rsidRPr="006950D1">
        <w:rPr>
          <w:i/>
        </w:rPr>
        <w:t>UserName</w:t>
      </w:r>
      <w:r w:rsidRPr="006950D1">
        <w:t>\AppData\Local\ESRI\DefaultDomain_Path_</w:t>
      </w:r>
      <w:r w:rsidRPr="006950D1">
        <w:rPr>
          <w:i/>
        </w:rPr>
        <w:t>a11xn45vxuk4d2oixihtmjugblxavdtr</w:t>
      </w:r>
      <w:r w:rsidRPr="006950D1">
        <w:t>\10.0.0.2414</w:t>
      </w:r>
    </w:p>
    <w:p w:rsidR="00FB1142" w:rsidRDefault="00FB1142" w:rsidP="00FB1142">
      <w:pPr>
        <w:spacing w:after="0"/>
      </w:pPr>
    </w:p>
    <w:p w:rsidR="00FB1142" w:rsidRDefault="00FB1142" w:rsidP="00FB1142">
      <w:pPr>
        <w:spacing w:after="0"/>
      </w:pPr>
      <w:r>
        <w:t>Or XP as:</w:t>
      </w:r>
    </w:p>
    <w:p w:rsidR="00FB1142" w:rsidRPr="00FB1142" w:rsidRDefault="00FB1142" w:rsidP="00FB1142">
      <w:r w:rsidRPr="00FB1142">
        <w:t>C:\Documents and Settings\</w:t>
      </w:r>
      <w:r w:rsidRPr="00FB1142">
        <w:rPr>
          <w:i/>
        </w:rPr>
        <w:t xml:space="preserve"> </w:t>
      </w:r>
      <w:proofErr w:type="spellStart"/>
      <w:r w:rsidRPr="006950D1">
        <w:rPr>
          <w:i/>
        </w:rPr>
        <w:t>UserName</w:t>
      </w:r>
      <w:proofErr w:type="spellEnd"/>
      <w:r w:rsidRPr="00FB1142">
        <w:t xml:space="preserve"> \Local Settings\Application Data\</w:t>
      </w:r>
      <w:proofErr w:type="spellStart"/>
      <w:r w:rsidRPr="00FB1142">
        <w:t>ESRI</w:t>
      </w:r>
      <w:proofErr w:type="spellEnd"/>
      <w:r>
        <w:t>\</w:t>
      </w:r>
      <w:r w:rsidRPr="00FB1142">
        <w:rPr>
          <w:color w:val="1F497D"/>
        </w:rPr>
        <w:t xml:space="preserve"> </w:t>
      </w:r>
      <w:r w:rsidRPr="00FB1142">
        <w:t>DefaultDomain_Path_y2xrdbvefckmya4eb3q5unbj1kdc41ga</w:t>
      </w:r>
    </w:p>
    <w:p w:rsidR="00FB1142" w:rsidRPr="00FB1142" w:rsidRDefault="00FB1142" w:rsidP="00FB1142">
      <w:pPr>
        <w:spacing w:after="0"/>
      </w:pPr>
    </w:p>
    <w:p w:rsidR="00FB1142" w:rsidRDefault="00FB1142" w:rsidP="00FB1142">
      <w:pPr>
        <w:spacing w:after="0"/>
      </w:pPr>
    </w:p>
    <w:p w:rsidR="006950D1" w:rsidRPr="006950D1" w:rsidRDefault="006950D1" w:rsidP="00FB1142">
      <w:pPr>
        <w:spacing w:after="0"/>
      </w:pPr>
      <w:r>
        <w:t>You could either edit the setting in there – or delete the file and you would get prompted again next time you run the tool</w:t>
      </w:r>
    </w:p>
    <w:sectPr w:rsidR="006950D1" w:rsidRPr="006950D1" w:rsidSect="00170D94">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28E" w:rsidRDefault="007F128E" w:rsidP="00DB44F6">
      <w:pPr>
        <w:spacing w:after="0" w:line="240" w:lineRule="auto"/>
      </w:pPr>
      <w:r>
        <w:separator/>
      </w:r>
    </w:p>
  </w:endnote>
  <w:endnote w:type="continuationSeparator" w:id="0">
    <w:p w:rsidR="007F128E" w:rsidRDefault="007F128E" w:rsidP="00DB44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28E" w:rsidRDefault="007F128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7F5AC0" w:rsidRPr="007F5AC0">
      <w:rPr>
        <w:rFonts w:eastAsiaTheme="minorEastAsia"/>
      </w:rPr>
      <w:fldChar w:fldCharType="begin"/>
    </w:r>
    <w:r>
      <w:instrText xml:space="preserve"> PAGE   \* MERGEFORMAT </w:instrText>
    </w:r>
    <w:r w:rsidR="007F5AC0" w:rsidRPr="007F5AC0">
      <w:rPr>
        <w:rFonts w:eastAsiaTheme="minorEastAsia"/>
      </w:rPr>
      <w:fldChar w:fldCharType="separate"/>
    </w:r>
    <w:r w:rsidR="00FB1142" w:rsidRPr="00FB1142">
      <w:rPr>
        <w:rFonts w:asciiTheme="majorHAnsi" w:eastAsiaTheme="majorEastAsia" w:hAnsiTheme="majorHAnsi" w:cstheme="majorBidi"/>
        <w:noProof/>
      </w:rPr>
      <w:t>8</w:t>
    </w:r>
    <w:r w:rsidR="007F5AC0">
      <w:rPr>
        <w:rFonts w:asciiTheme="majorHAnsi" w:eastAsiaTheme="majorEastAsia" w:hAnsiTheme="majorHAnsi" w:cstheme="majorBidi"/>
        <w:noProof/>
      </w:rPr>
      <w:fldChar w:fldCharType="end"/>
    </w:r>
  </w:p>
  <w:p w:rsidR="007F128E" w:rsidRDefault="007F12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28E" w:rsidRDefault="007F128E" w:rsidP="00DB44F6">
      <w:pPr>
        <w:spacing w:after="0" w:line="240" w:lineRule="auto"/>
      </w:pPr>
      <w:r>
        <w:separator/>
      </w:r>
    </w:p>
  </w:footnote>
  <w:footnote w:type="continuationSeparator" w:id="0">
    <w:p w:rsidR="007F128E" w:rsidRDefault="007F128E" w:rsidP="00DB44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479"/>
      <w:gridCol w:w="2777"/>
    </w:tblGrid>
    <w:tr w:rsidR="007F128E">
      <w:tc>
        <w:tcPr>
          <w:tcW w:w="3500" w:type="pct"/>
          <w:tcBorders>
            <w:bottom w:val="single" w:sz="4" w:space="0" w:color="auto"/>
          </w:tcBorders>
          <w:vAlign w:val="bottom"/>
        </w:tcPr>
        <w:p w:rsidR="007F128E" w:rsidRDefault="007F128E" w:rsidP="00DB44F6">
          <w:pPr>
            <w:pStyle w:val="Header"/>
            <w:jc w:val="right"/>
            <w:rPr>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placeholder>
                <w:docPart w:val="A96692C4BE5E4F4F99B0C5410C3C2972"/>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Marine reporting wizard Arcgis link</w:t>
              </w:r>
            </w:sdtContent>
          </w:sdt>
          <w:r>
            <w:rPr>
              <w:b/>
              <w:bCs/>
              <w:color w:val="76923C" w:themeColor="accent3" w:themeShade="BF"/>
              <w:sz w:val="24"/>
              <w:szCs w:val="24"/>
            </w:rPr>
            <w:t>]</w:t>
          </w:r>
        </w:p>
      </w:tc>
      <w:sdt>
        <w:sdtPr>
          <w:rPr>
            <w:color w:val="FFFFFF" w:themeColor="background1"/>
          </w:rPr>
          <w:alias w:val="Date"/>
          <w:id w:val="77677290"/>
          <w:dataBinding w:prefixMappings="xmlns:ns0='http://schemas.microsoft.com/office/2006/coverPageProps'" w:xpath="/ns0:CoverPageProperties[1]/ns0:PublishDate[1]" w:storeItemID="{55AF091B-3C7A-41E3-B477-F2FDAA23CFDA}"/>
          <w:date w:fullDate="2013-07-24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7F128E" w:rsidRDefault="007F128E">
              <w:pPr>
                <w:pStyle w:val="Header"/>
                <w:rPr>
                  <w:color w:val="FFFFFF" w:themeColor="background1"/>
                </w:rPr>
              </w:pPr>
              <w:r>
                <w:rPr>
                  <w:color w:val="FFFFFF" w:themeColor="background1"/>
                  <w:lang w:val="en-US"/>
                </w:rPr>
                <w:t>July 24, 2013</w:t>
              </w:r>
            </w:p>
          </w:tc>
        </w:sdtContent>
      </w:sdt>
    </w:tr>
  </w:tbl>
  <w:p w:rsidR="007F128E" w:rsidRDefault="007F12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31D32"/>
    <w:multiLevelType w:val="hybridMultilevel"/>
    <w:tmpl w:val="9DF8B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7173A63"/>
    <w:multiLevelType w:val="hybridMultilevel"/>
    <w:tmpl w:val="5D864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4AE1B04"/>
    <w:multiLevelType w:val="hybridMultilevel"/>
    <w:tmpl w:val="C2EA1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7B22EA7"/>
    <w:multiLevelType w:val="hybridMultilevel"/>
    <w:tmpl w:val="087A7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B44F6"/>
    <w:rsid w:val="00014488"/>
    <w:rsid w:val="00140C41"/>
    <w:rsid w:val="00170D94"/>
    <w:rsid w:val="001D31DF"/>
    <w:rsid w:val="00285FD5"/>
    <w:rsid w:val="002B2707"/>
    <w:rsid w:val="00471BA2"/>
    <w:rsid w:val="004F5D54"/>
    <w:rsid w:val="006950D1"/>
    <w:rsid w:val="006E4A21"/>
    <w:rsid w:val="006F640F"/>
    <w:rsid w:val="00741B47"/>
    <w:rsid w:val="007C3F35"/>
    <w:rsid w:val="007F128E"/>
    <w:rsid w:val="007F5AC0"/>
    <w:rsid w:val="00864777"/>
    <w:rsid w:val="008A11F2"/>
    <w:rsid w:val="008D2151"/>
    <w:rsid w:val="00974CD9"/>
    <w:rsid w:val="00B67436"/>
    <w:rsid w:val="00BA3EE4"/>
    <w:rsid w:val="00D3297F"/>
    <w:rsid w:val="00DB44F6"/>
    <w:rsid w:val="00E267FA"/>
    <w:rsid w:val="00E626FF"/>
    <w:rsid w:val="00EA0DEA"/>
    <w:rsid w:val="00F31A2B"/>
    <w:rsid w:val="00F638F0"/>
    <w:rsid w:val="00FB114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D94"/>
  </w:style>
  <w:style w:type="paragraph" w:styleId="Heading1">
    <w:name w:val="heading 1"/>
    <w:basedOn w:val="Normal"/>
    <w:next w:val="Normal"/>
    <w:link w:val="Heading1Char"/>
    <w:uiPriority w:val="9"/>
    <w:qFormat/>
    <w:rsid w:val="00DB44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44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31D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4F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DB44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44F6"/>
  </w:style>
  <w:style w:type="paragraph" w:styleId="Footer">
    <w:name w:val="footer"/>
    <w:basedOn w:val="Normal"/>
    <w:link w:val="FooterChar"/>
    <w:uiPriority w:val="99"/>
    <w:unhideWhenUsed/>
    <w:rsid w:val="00DB44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4F6"/>
  </w:style>
  <w:style w:type="paragraph" w:styleId="BalloonText">
    <w:name w:val="Balloon Text"/>
    <w:basedOn w:val="Normal"/>
    <w:link w:val="BalloonTextChar"/>
    <w:uiPriority w:val="99"/>
    <w:semiHidden/>
    <w:unhideWhenUsed/>
    <w:rsid w:val="00DB4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4F6"/>
    <w:rPr>
      <w:rFonts w:ascii="Tahoma" w:hAnsi="Tahoma" w:cs="Tahoma"/>
      <w:sz w:val="16"/>
      <w:szCs w:val="16"/>
    </w:rPr>
  </w:style>
  <w:style w:type="character" w:customStyle="1" w:styleId="Heading2Char">
    <w:name w:val="Heading 2 Char"/>
    <w:basedOn w:val="DefaultParagraphFont"/>
    <w:link w:val="Heading2"/>
    <w:uiPriority w:val="9"/>
    <w:rsid w:val="00DB44F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B44F6"/>
    <w:pPr>
      <w:ind w:left="720"/>
      <w:contextualSpacing/>
    </w:pPr>
  </w:style>
  <w:style w:type="character" w:styleId="Hyperlink">
    <w:name w:val="Hyperlink"/>
    <w:basedOn w:val="DefaultParagraphFont"/>
    <w:uiPriority w:val="99"/>
    <w:unhideWhenUsed/>
    <w:rsid w:val="00DB44F6"/>
    <w:rPr>
      <w:color w:val="0000FF" w:themeColor="hyperlink"/>
      <w:u w:val="single"/>
    </w:rPr>
  </w:style>
  <w:style w:type="character" w:customStyle="1" w:styleId="Heading3Char">
    <w:name w:val="Heading 3 Char"/>
    <w:basedOn w:val="DefaultParagraphFont"/>
    <w:link w:val="Heading3"/>
    <w:uiPriority w:val="9"/>
    <w:rsid w:val="001D31D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BA3EE4"/>
    <w:pPr>
      <w:outlineLvl w:val="9"/>
    </w:pPr>
    <w:rPr>
      <w:lang w:val="en-US" w:eastAsia="ja-JP"/>
    </w:rPr>
  </w:style>
  <w:style w:type="paragraph" w:styleId="TOC1">
    <w:name w:val="toc 1"/>
    <w:basedOn w:val="Normal"/>
    <w:next w:val="Normal"/>
    <w:autoRedefine/>
    <w:uiPriority w:val="39"/>
    <w:unhideWhenUsed/>
    <w:rsid w:val="00BA3EE4"/>
    <w:pPr>
      <w:spacing w:after="100"/>
    </w:pPr>
  </w:style>
  <w:style w:type="paragraph" w:styleId="TOC2">
    <w:name w:val="toc 2"/>
    <w:basedOn w:val="Normal"/>
    <w:next w:val="Normal"/>
    <w:autoRedefine/>
    <w:uiPriority w:val="39"/>
    <w:unhideWhenUsed/>
    <w:rsid w:val="00BA3EE4"/>
    <w:pPr>
      <w:spacing w:after="100"/>
      <w:ind w:left="220"/>
    </w:pPr>
  </w:style>
  <w:style w:type="paragraph" w:styleId="TOC3">
    <w:name w:val="toc 3"/>
    <w:basedOn w:val="Normal"/>
    <w:next w:val="Normal"/>
    <w:autoRedefine/>
    <w:uiPriority w:val="39"/>
    <w:unhideWhenUsed/>
    <w:rsid w:val="00BA3EE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B44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44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D31D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4F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DB44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44F6"/>
  </w:style>
  <w:style w:type="paragraph" w:styleId="Footer">
    <w:name w:val="footer"/>
    <w:basedOn w:val="Normal"/>
    <w:link w:val="FooterChar"/>
    <w:uiPriority w:val="99"/>
    <w:unhideWhenUsed/>
    <w:rsid w:val="00DB44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4F6"/>
  </w:style>
  <w:style w:type="paragraph" w:styleId="BalloonText">
    <w:name w:val="Balloon Text"/>
    <w:basedOn w:val="Normal"/>
    <w:link w:val="BalloonTextChar"/>
    <w:uiPriority w:val="99"/>
    <w:semiHidden/>
    <w:unhideWhenUsed/>
    <w:rsid w:val="00DB4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4F6"/>
    <w:rPr>
      <w:rFonts w:ascii="Tahoma" w:hAnsi="Tahoma" w:cs="Tahoma"/>
      <w:sz w:val="16"/>
      <w:szCs w:val="16"/>
    </w:rPr>
  </w:style>
  <w:style w:type="character" w:customStyle="1" w:styleId="Heading2Char">
    <w:name w:val="Heading 2 Char"/>
    <w:basedOn w:val="DefaultParagraphFont"/>
    <w:link w:val="Heading2"/>
    <w:uiPriority w:val="9"/>
    <w:rsid w:val="00DB44F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B44F6"/>
    <w:pPr>
      <w:ind w:left="720"/>
      <w:contextualSpacing/>
    </w:pPr>
  </w:style>
  <w:style w:type="character" w:styleId="Hyperlink">
    <w:name w:val="Hyperlink"/>
    <w:basedOn w:val="DefaultParagraphFont"/>
    <w:uiPriority w:val="99"/>
    <w:unhideWhenUsed/>
    <w:rsid w:val="00DB44F6"/>
    <w:rPr>
      <w:color w:val="0000FF" w:themeColor="hyperlink"/>
      <w:u w:val="single"/>
    </w:rPr>
  </w:style>
  <w:style w:type="character" w:customStyle="1" w:styleId="Heading3Char">
    <w:name w:val="Heading 3 Char"/>
    <w:basedOn w:val="DefaultParagraphFont"/>
    <w:link w:val="Heading3"/>
    <w:uiPriority w:val="9"/>
    <w:rsid w:val="001D31DF"/>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BA3EE4"/>
    <w:pPr>
      <w:outlineLvl w:val="9"/>
    </w:pPr>
    <w:rPr>
      <w:lang w:val="en-US" w:eastAsia="ja-JP"/>
    </w:rPr>
  </w:style>
  <w:style w:type="paragraph" w:styleId="TOC1">
    <w:name w:val="toc 1"/>
    <w:basedOn w:val="Normal"/>
    <w:next w:val="Normal"/>
    <w:autoRedefine/>
    <w:uiPriority w:val="39"/>
    <w:unhideWhenUsed/>
    <w:rsid w:val="00BA3EE4"/>
    <w:pPr>
      <w:spacing w:after="100"/>
    </w:pPr>
  </w:style>
  <w:style w:type="paragraph" w:styleId="TOC2">
    <w:name w:val="toc 2"/>
    <w:basedOn w:val="Normal"/>
    <w:next w:val="Normal"/>
    <w:autoRedefine/>
    <w:uiPriority w:val="39"/>
    <w:unhideWhenUsed/>
    <w:rsid w:val="00BA3EE4"/>
    <w:pPr>
      <w:spacing w:after="100"/>
      <w:ind w:left="220"/>
    </w:pPr>
  </w:style>
  <w:style w:type="paragraph" w:styleId="TOC3">
    <w:name w:val="toc 3"/>
    <w:basedOn w:val="Normal"/>
    <w:next w:val="Normal"/>
    <w:autoRedefine/>
    <w:uiPriority w:val="39"/>
    <w:unhideWhenUsed/>
    <w:rsid w:val="00BA3EE4"/>
    <w:pPr>
      <w:spacing w:after="100"/>
      <w:ind w:left="440"/>
    </w:pPr>
  </w:style>
</w:styles>
</file>

<file path=word/webSettings.xml><?xml version="1.0" encoding="utf-8"?>
<w:webSettings xmlns:r="http://schemas.openxmlformats.org/officeDocument/2006/relationships" xmlns:w="http://schemas.openxmlformats.org/wordprocessingml/2006/main">
  <w:divs>
    <w:div w:id="29768758">
      <w:bodyDiv w:val="1"/>
      <w:marLeft w:val="0"/>
      <w:marRight w:val="0"/>
      <w:marTop w:val="0"/>
      <w:marBottom w:val="0"/>
      <w:divBdr>
        <w:top w:val="none" w:sz="0" w:space="0" w:color="auto"/>
        <w:left w:val="none" w:sz="0" w:space="0" w:color="auto"/>
        <w:bottom w:val="none" w:sz="0" w:space="0" w:color="auto"/>
        <w:right w:val="none" w:sz="0" w:space="0" w:color="auto"/>
      </w:divBdr>
    </w:div>
    <w:div w:id="176309989">
      <w:bodyDiv w:val="1"/>
      <w:marLeft w:val="0"/>
      <w:marRight w:val="0"/>
      <w:marTop w:val="0"/>
      <w:marBottom w:val="0"/>
      <w:divBdr>
        <w:top w:val="none" w:sz="0" w:space="0" w:color="auto"/>
        <w:left w:val="none" w:sz="0" w:space="0" w:color="auto"/>
        <w:bottom w:val="none" w:sz="0" w:space="0" w:color="auto"/>
        <w:right w:val="none" w:sz="0" w:space="0" w:color="auto"/>
      </w:divBdr>
    </w:div>
    <w:div w:id="214068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image" Target="media/image9.png"/><Relationship Id="rId26" Type="http://schemas.microsoft.com/office/2007/relationships/stylesWithEffects" Target="stylesWithEffects.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hyperlink" Target="http://www.esdm.co.uk/marinerecorder" TargetMode="External"/><Relationship Id="rId14" Type="http://schemas.openxmlformats.org/officeDocument/2006/relationships/image" Target="media/image5.png"/><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86318F"/>
    <w:rsid w:val="00194372"/>
    <w:rsid w:val="002C4316"/>
    <w:rsid w:val="00365ADB"/>
    <w:rsid w:val="006956FF"/>
    <w:rsid w:val="008631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3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6692C4BE5E4F4F99B0C5410C3C2972">
    <w:name w:val="A96692C4BE5E4F4F99B0C5410C3C2972"/>
    <w:rsid w:val="0086318F"/>
  </w:style>
  <w:style w:type="paragraph" w:customStyle="1" w:styleId="DB653A0DEB844A7FBDA07BA18C3F77F0">
    <w:name w:val="DB653A0DEB844A7FBDA07BA18C3F77F0"/>
    <w:rsid w:val="0086318F"/>
  </w:style>
  <w:style w:type="paragraph" w:customStyle="1" w:styleId="934A6AA911704A17BB1A72E2E54DA4FA">
    <w:name w:val="934A6AA911704A17BB1A72E2E54DA4FA"/>
    <w:rsid w:val="0086318F"/>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2013-07-24T00:00:00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F9892F-44F3-4273-B860-ADD12E921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9</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Marine reporting wizard Arcgis link</vt:lpstr>
    </vt:vector>
  </TitlesOfParts>
  <Company/>
  <LinksUpToDate>false</LinksUpToDate>
  <CharactersWithSpaces>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reporting wizard Arcgis link</dc:title>
  <dc:creator>James Perrins</dc:creator>
  <cp:lastModifiedBy>Lynn Heeley</cp:lastModifiedBy>
  <cp:revision>22</cp:revision>
  <dcterms:created xsi:type="dcterms:W3CDTF">2013-07-24T11:17:00Z</dcterms:created>
  <dcterms:modified xsi:type="dcterms:W3CDTF">2014-03-05T14:13:00Z</dcterms:modified>
</cp:coreProperties>
</file>